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1D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2"/>
        <w:rPr>
          <w:rFonts w:hint="eastAsia" w:ascii="仿宋" w:hAnsi="仿宋" w:eastAsia="仿宋"/>
          <w:b/>
          <w:color w:val="auto"/>
          <w:kern w:val="0"/>
          <w:sz w:val="36"/>
          <w:szCs w:val="36"/>
        </w:rPr>
      </w:pPr>
      <w:bookmarkStart w:id="0" w:name="_GoBack"/>
      <w:r>
        <w:rPr>
          <w:rFonts w:hint="eastAsia" w:ascii="仿宋" w:hAnsi="仿宋" w:eastAsia="仿宋"/>
          <w:color w:val="auto"/>
          <w:sz w:val="32"/>
          <w:szCs w:val="32"/>
        </w:rPr>
        <w:t>附件1</w:t>
      </w:r>
      <w:r>
        <w:rPr>
          <w:rFonts w:hint="eastAsia" w:ascii="仿宋" w:hAnsi="仿宋" w:eastAsia="仿宋"/>
          <w:color w:val="auto"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bCs/>
          <w:color w:val="auto"/>
          <w:kern w:val="0"/>
          <w:sz w:val="36"/>
          <w:szCs w:val="36"/>
        </w:rPr>
        <w:t xml:space="preserve"> </w:t>
      </w:r>
    </w:p>
    <w:p w14:paraId="003EE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" w:firstLineChars="116"/>
        <w:jc w:val="center"/>
        <w:textAlignment w:val="auto"/>
        <w:rPr>
          <w:rFonts w:hint="eastAsia" w:ascii="仿宋" w:hAnsi="仿宋" w:eastAsia="仿宋"/>
          <w:b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质量安全承诺书</w:t>
      </w:r>
    </w:p>
    <w:p w14:paraId="6DA56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81" w:leftChars="134" w:firstLine="2202" w:firstLineChars="500"/>
        <w:textAlignment w:val="auto"/>
        <w:rPr>
          <w:rFonts w:hint="eastAsia" w:ascii="宋体" w:hAnsi="宋体" w:eastAsia="华文中宋" w:cs="宋体"/>
          <w:b/>
          <w:color w:val="auto"/>
          <w:sz w:val="44"/>
          <w:szCs w:val="44"/>
        </w:rPr>
      </w:pPr>
      <w:r>
        <w:rPr>
          <w:rFonts w:hint="eastAsia" w:ascii="宋体" w:hAnsi="宋体" w:eastAsia="华文中宋" w:cs="宋体"/>
          <w:b/>
          <w:color w:val="auto"/>
          <w:sz w:val="44"/>
          <w:szCs w:val="44"/>
        </w:rPr>
        <w:t xml:space="preserve"> </w:t>
      </w:r>
    </w:p>
    <w:p w14:paraId="1BB17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方正仿宋_GB2312" w:eastAsia="仿宋_GB2312"/>
          <w:color w:val="auto"/>
          <w:sz w:val="32"/>
          <w:szCs w:val="32"/>
        </w:rPr>
      </w:pPr>
      <w:r>
        <w:rPr>
          <w:rFonts w:hint="eastAsia" w:ascii="仿宋_GB2312" w:hAnsi="方正仿宋_GB2312" w:eastAsia="仿宋_GB2312"/>
          <w:color w:val="auto"/>
          <w:sz w:val="32"/>
          <w:szCs w:val="32"/>
        </w:rPr>
        <w:t>我公司清楚作为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江华瑶族自治县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秋季学期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中小学校师生服务中心商品</w:t>
      </w:r>
      <w:r>
        <w:rPr>
          <w:rFonts w:hint="eastAsia" w:ascii="仿宋_GB2312" w:hAnsi="方正仿宋_GB2312" w:eastAsia="仿宋_GB2312"/>
          <w:color w:val="auto"/>
          <w:sz w:val="32"/>
          <w:szCs w:val="32"/>
        </w:rPr>
        <w:t>集采集配供应商需承担的法律责任和社会责任，将加强自律，并郑重承诺如下：</w:t>
      </w:r>
    </w:p>
    <w:p w14:paraId="6F055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方正仿宋_GB2312" w:eastAsia="仿宋_GB2312"/>
          <w:color w:val="auto"/>
          <w:sz w:val="32"/>
          <w:szCs w:val="32"/>
        </w:rPr>
      </w:pPr>
      <w:r>
        <w:rPr>
          <w:rFonts w:hint="eastAsia" w:ascii="仿宋_GB2312" w:hAnsi="方正仿宋_GB2312" w:eastAsia="仿宋_GB2312"/>
          <w:color w:val="auto"/>
          <w:sz w:val="32"/>
          <w:szCs w:val="32"/>
        </w:rPr>
        <w:t>一、严格遵守《中华人民共和国食品安全法</w:t>
      </w:r>
      <w:r>
        <w:rPr>
          <w:rFonts w:hint="eastAsia" w:ascii="仿宋_GB2312" w:hAnsi="方正仿宋_GB2312" w:eastAsia="仿宋_GB2312"/>
          <w:color w:val="auto"/>
          <w:sz w:val="32"/>
          <w:szCs w:val="32"/>
          <w:lang w:eastAsia="zh-CN"/>
        </w:rPr>
        <w:t>》《</w:t>
      </w:r>
      <w:r>
        <w:rPr>
          <w:rFonts w:hint="eastAsia" w:ascii="仿宋_GB2312" w:hAnsi="方正仿宋_GB2312" w:eastAsia="仿宋_GB2312"/>
          <w:color w:val="auto"/>
          <w:sz w:val="32"/>
          <w:szCs w:val="32"/>
        </w:rPr>
        <w:t>中华人民共和国食品安全实施条例</w:t>
      </w:r>
      <w:r>
        <w:rPr>
          <w:rFonts w:hint="eastAsia" w:ascii="仿宋_GB2312" w:hAnsi="方正仿宋_GB2312" w:eastAsia="仿宋_GB2312"/>
          <w:color w:val="auto"/>
          <w:sz w:val="32"/>
          <w:szCs w:val="32"/>
          <w:lang w:eastAsia="zh-CN"/>
        </w:rPr>
        <w:t>》《</w:t>
      </w:r>
      <w:r>
        <w:rPr>
          <w:rFonts w:hint="eastAsia" w:ascii="仿宋_GB2312" w:hAnsi="方正仿宋_GB2312" w:eastAsia="仿宋_GB2312"/>
          <w:color w:val="auto"/>
          <w:sz w:val="32"/>
          <w:szCs w:val="32"/>
        </w:rPr>
        <w:t>国家食品卫生标准</w:t>
      </w:r>
      <w:r>
        <w:rPr>
          <w:rFonts w:hint="eastAsia" w:ascii="仿宋_GB2312" w:hAnsi="方正仿宋_GB2312" w:eastAsia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方正仿宋_GB2312" w:eastAsia="仿宋_GB2312"/>
          <w:color w:val="auto"/>
          <w:sz w:val="32"/>
          <w:szCs w:val="32"/>
        </w:rPr>
        <w:t>等</w:t>
      </w:r>
      <w:r>
        <w:rPr>
          <w:rFonts w:hint="eastAsia" w:ascii="仿宋_GB2312" w:hAnsi="方正仿宋_GB2312" w:eastAsia="仿宋_GB2312"/>
          <w:color w:val="auto"/>
          <w:sz w:val="32"/>
          <w:szCs w:val="32"/>
          <w:lang w:eastAsia="zh-CN"/>
        </w:rPr>
        <w:t>法律法规</w:t>
      </w:r>
      <w:r>
        <w:rPr>
          <w:rFonts w:hint="eastAsia" w:ascii="仿宋_GB2312" w:hAnsi="方正仿宋_GB2312" w:eastAsia="仿宋_GB2312"/>
          <w:color w:val="auto"/>
          <w:sz w:val="32"/>
          <w:szCs w:val="32"/>
        </w:rPr>
        <w:t>和规章的规定从事经营活动，对贵</w:t>
      </w:r>
      <w:r>
        <w:rPr>
          <w:rFonts w:hint="eastAsia" w:ascii="仿宋_GB2312" w:hAnsi="方正仿宋_GB2312" w:eastAsia="仿宋_GB2312"/>
          <w:color w:val="auto"/>
          <w:sz w:val="32"/>
          <w:szCs w:val="32"/>
          <w:lang w:val="en-US" w:eastAsia="zh-CN"/>
        </w:rPr>
        <w:t>公司</w:t>
      </w:r>
      <w:r>
        <w:rPr>
          <w:rFonts w:hint="eastAsia" w:ascii="仿宋_GB2312" w:hAnsi="方正仿宋_GB2312" w:eastAsia="仿宋_GB2312"/>
          <w:color w:val="auto"/>
          <w:sz w:val="32"/>
          <w:szCs w:val="32"/>
        </w:rPr>
        <w:t>和社会公众负责，保证食品安全，接受社会监督，承担社会责任。</w:t>
      </w:r>
    </w:p>
    <w:p w14:paraId="0AA81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方正仿宋_GB2312" w:eastAsia="仿宋_GB2312"/>
          <w:color w:val="auto"/>
          <w:sz w:val="32"/>
          <w:szCs w:val="32"/>
        </w:rPr>
      </w:pPr>
      <w:r>
        <w:rPr>
          <w:rFonts w:hint="eastAsia" w:ascii="仿宋_GB2312" w:hAnsi="方正仿宋_GB2312" w:eastAsia="仿宋_GB2312"/>
          <w:color w:val="auto"/>
          <w:sz w:val="32"/>
          <w:szCs w:val="32"/>
        </w:rPr>
        <w:t>二、持有合格有效的《食品生产许可证》或《食品经营许可证》，以及《营业执照》，并保证在许可范围内提供符合食品卫生标准的货源，且提供每批次食品合格证。</w:t>
      </w:r>
    </w:p>
    <w:p w14:paraId="4116D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三、保证食品原料来源合法、安全，不提供以下食品：</w:t>
      </w:r>
    </w:p>
    <w:p w14:paraId="7AC2F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（一）高糖分食品：</w:t>
      </w:r>
    </w:p>
    <w:p w14:paraId="483EC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碳酸饮料、果味饮料（非100%果汁）。</w:t>
      </w:r>
    </w:p>
    <w:p w14:paraId="48C00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各类糖果、果冻（高糖）、巧克力（代可可脂）。</w:t>
      </w:r>
    </w:p>
    <w:p w14:paraId="278D9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（二）高盐分食品：</w:t>
      </w:r>
    </w:p>
    <w:p w14:paraId="48CA8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辣条、魔芋爽等调味面制品。</w:t>
      </w:r>
    </w:p>
    <w:p w14:paraId="3D429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泡椒凤爪、卤味熟食（预包装且添加剂过多的）。</w:t>
      </w:r>
    </w:p>
    <w:p w14:paraId="05F92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薯片、膨化食品（油炸、调味过重）。</w:t>
      </w:r>
    </w:p>
    <w:p w14:paraId="5EC30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（三）高脂肪及油炸食品：</w:t>
      </w:r>
    </w:p>
    <w:p w14:paraId="1ED07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炸鸡排、烤肠、方便面等。</w:t>
      </w:r>
    </w:p>
    <w:p w14:paraId="40BA2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奶油蛋糕、起酥面包、蛋黄派等反式脂肪酸含量高的食品。</w:t>
      </w:r>
    </w:p>
    <w:p w14:paraId="43135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（四）存在安全隐患的食品：</w:t>
      </w:r>
    </w:p>
    <w:p w14:paraId="060AD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无包装的散装食品。</w:t>
      </w:r>
    </w:p>
    <w:p w14:paraId="368D4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超过保质期的食品。</w:t>
      </w:r>
    </w:p>
    <w:p w14:paraId="60FD3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标识不清、来源不明的“三无”食品。</w:t>
      </w:r>
    </w:p>
    <w:p w14:paraId="6BD6B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自制饮品类（如珍珠奶茶、果汁调饮），除非取得严格的制售许可并符合地方规定。</w:t>
      </w:r>
    </w:p>
    <w:p w14:paraId="2C0A7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（五）刺激性食品：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口香糖等。</w:t>
      </w:r>
    </w:p>
    <w:p w14:paraId="0DE9A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）《食品安全法》第三十四条禁止生产经营的其他食品。</w:t>
      </w:r>
    </w:p>
    <w:p w14:paraId="729A4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四、不弄虚作假，造成</w:t>
      </w:r>
      <w:r>
        <w:rPr>
          <w:rFonts w:hint="eastAsia" w:ascii="仿宋_GB2312" w:hAnsi="方正仿宋_GB2312" w:eastAsia="仿宋_GB2312"/>
          <w:color w:val="auto"/>
          <w:sz w:val="32"/>
          <w:szCs w:val="32"/>
          <w:lang w:val="en-US" w:eastAsia="zh-CN"/>
        </w:rPr>
        <w:t>学校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师生服务中心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食品安全问题的，我公司承担一切法律后果和赔偿责任；经检测不合格的产品，同意一律当场销毁。</w:t>
      </w:r>
    </w:p>
    <w:p w14:paraId="3BBE7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五、自觉建立票、据、证档案，无条件配合</w:t>
      </w:r>
      <w:r>
        <w:rPr>
          <w:rFonts w:hint="eastAsia" w:ascii="仿宋_GB2312" w:hAnsi="方正仿宋_GB2312" w:eastAsia="仿宋_GB2312"/>
          <w:color w:val="auto"/>
          <w:sz w:val="32"/>
          <w:szCs w:val="32"/>
          <w:lang w:val="en-US" w:eastAsia="zh-CN"/>
        </w:rPr>
        <w:t>学校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师生服务中心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工作人员建立食品相关产品进货查验记录制度，按要求如实记录相关进货信息。</w:t>
      </w:r>
    </w:p>
    <w:p w14:paraId="47793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六、接受和配合市场监督管理部门对本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的食品安全监督检查，如实提供有关情况资料，并落实监督部门提出的整改意见，发现食品安全问题及时报告。</w:t>
      </w:r>
    </w:p>
    <w:p w14:paraId="75D26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七、自行承担工作及运输过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程中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的安全生产管理及责任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。</w:t>
      </w:r>
    </w:p>
    <w:p w14:paraId="1675F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本公司自愿签署以上承诺，并将严格履行承诺，如有违法，愿意承担相应的法律责任，并接受处罚。欢迎社会各界予以监督。该承诺书与合同具有同等的法律效力。     </w:t>
      </w:r>
    </w:p>
    <w:p w14:paraId="06F32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37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28"/>
          <w:szCs w:val="28"/>
        </w:rPr>
        <w:t xml:space="preserve">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                                           </w:t>
      </w:r>
    </w:p>
    <w:p w14:paraId="1413F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 w14:paraId="290BD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：（盖章）                         </w:t>
      </w:r>
    </w:p>
    <w:p w14:paraId="7AF23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 </w:t>
      </w:r>
    </w:p>
    <w:p w14:paraId="2952E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 w14:paraId="074C4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授权代表或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法定代表人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 xml:space="preserve">（签字）：     </w:t>
      </w:r>
    </w:p>
    <w:p w14:paraId="1E90D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 w14:paraId="2C532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 w14:paraId="24D4A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right"/>
        <w:textAlignment w:val="auto"/>
        <w:rPr>
          <w:rFonts w:hint="eastAsia"/>
          <w:color w:val="auto"/>
          <w:szCs w:val="21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年    月    日</w:t>
      </w:r>
    </w:p>
    <w:p w14:paraId="1A172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5607D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2C4B8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40BC2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0261C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2994C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75C83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68A73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5BF63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1612F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16B23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</w:p>
    <w:p w14:paraId="3410A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方正仿宋_GB2312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附：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1、提供</w:t>
      </w:r>
      <w:r>
        <w:rPr>
          <w:rFonts w:hint="eastAsia" w:ascii="仿宋_GB2312" w:hAnsi="方正仿宋_GB2312" w:eastAsia="仿宋_GB2312"/>
          <w:color w:val="auto"/>
          <w:sz w:val="32"/>
          <w:szCs w:val="32"/>
        </w:rPr>
        <w:t>《营业执照》</w:t>
      </w:r>
      <w:r>
        <w:rPr>
          <w:rFonts w:hint="eastAsia" w:ascii="仿宋_GB2312" w:hAnsi="方正仿宋_GB2312" w:eastAsia="仿宋_GB2312" w:cs="Times New Roman"/>
          <w:color w:val="auto"/>
          <w:sz w:val="32"/>
          <w:szCs w:val="32"/>
          <w:lang w:val="en-US" w:eastAsia="zh-CN"/>
        </w:rPr>
        <w:t>复印件并加盖公章。</w:t>
      </w:r>
    </w:p>
    <w:p w14:paraId="49B96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638" w:leftChars="304" w:firstLine="0" w:firstLineChars="0"/>
        <w:textAlignment w:val="auto"/>
        <w:rPr>
          <w:color w:val="auto"/>
        </w:rPr>
      </w:pPr>
      <w:r>
        <w:rPr>
          <w:rFonts w:hint="eastAsia" w:ascii="仿宋_GB2312" w:hAnsi="方正仿宋_GB2312" w:eastAsia="仿宋_GB2312" w:cs="Times New Roman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提供</w:t>
      </w:r>
      <w:r>
        <w:rPr>
          <w:rFonts w:hint="eastAsia" w:ascii="仿宋_GB2312" w:hAnsi="方正仿宋_GB2312" w:eastAsia="仿宋_GB2312" w:cs="Times New Roman"/>
          <w:color w:val="auto"/>
          <w:sz w:val="32"/>
          <w:szCs w:val="32"/>
          <w:lang w:val="en-US" w:eastAsia="zh-CN"/>
        </w:rPr>
        <w:t>包括但不限于</w:t>
      </w:r>
      <w:r>
        <w:rPr>
          <w:rFonts w:hint="eastAsia" w:ascii="仿宋_GB2312" w:hAnsi="方正仿宋_GB2312" w:eastAsia="仿宋_GB2312" w:cs="Times New Roman"/>
          <w:color w:val="auto"/>
          <w:sz w:val="32"/>
          <w:szCs w:val="32"/>
        </w:rPr>
        <w:t>《食品生产许可证》</w:t>
      </w:r>
      <w:r>
        <w:rPr>
          <w:rFonts w:hint="eastAsia" w:ascii="仿宋_GB2312" w:hAnsi="方正仿宋_GB2312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方正仿宋_GB2312" w:eastAsia="仿宋_GB2312" w:cs="Times New Roman"/>
          <w:color w:val="auto"/>
          <w:sz w:val="32"/>
          <w:szCs w:val="32"/>
        </w:rPr>
        <w:t>《食品经营许可证》</w:t>
      </w:r>
      <w:r>
        <w:rPr>
          <w:rFonts w:hint="eastAsia" w:ascii="仿宋_GB2312" w:hAnsi="方正仿宋_GB2312" w:eastAsia="仿宋_GB2312" w:cs="Times New Roman"/>
          <w:color w:val="auto"/>
          <w:sz w:val="32"/>
          <w:szCs w:val="32"/>
          <w:lang w:val="en-US" w:eastAsia="zh-CN"/>
        </w:rPr>
        <w:t>等相关资质证明材料复印件并加盖公章。</w:t>
      </w:r>
    </w:p>
    <w:bookmarkEnd w:id="0"/>
    <w:sectPr>
      <w:footerReference r:id="rId3" w:type="default"/>
      <w:pgSz w:w="11906" w:h="16838"/>
      <w:pgMar w:top="1701" w:right="1701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D788677E-D108-4455-99B9-64650EA76B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C951A8F-6C97-4B67-8E56-CCCCCC82ECC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209868E-B086-402C-85E6-07D81A4E6AC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CD9EF8E9-35C9-4E1D-8776-4EA9559E41C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67F4FF0-D4D1-4CE9-A3BE-C35D3A5BE81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0E5D2674-B376-41B5-BEB9-97FA4E0484D7}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C2F2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8561D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8561D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D3435"/>
    <w:rsid w:val="00777139"/>
    <w:rsid w:val="011530FF"/>
    <w:rsid w:val="0442248D"/>
    <w:rsid w:val="062F2D49"/>
    <w:rsid w:val="073D3E0D"/>
    <w:rsid w:val="09B75429"/>
    <w:rsid w:val="0D4541F2"/>
    <w:rsid w:val="143134CC"/>
    <w:rsid w:val="18B96BEA"/>
    <w:rsid w:val="1C52252F"/>
    <w:rsid w:val="1F271230"/>
    <w:rsid w:val="21A517C5"/>
    <w:rsid w:val="24C50E4E"/>
    <w:rsid w:val="344D3435"/>
    <w:rsid w:val="346A3E12"/>
    <w:rsid w:val="38AD5A96"/>
    <w:rsid w:val="409417E1"/>
    <w:rsid w:val="43905A7C"/>
    <w:rsid w:val="454E092A"/>
    <w:rsid w:val="4C3465E0"/>
    <w:rsid w:val="4EAF796C"/>
    <w:rsid w:val="4F145B63"/>
    <w:rsid w:val="51B0293E"/>
    <w:rsid w:val="5D861817"/>
    <w:rsid w:val="63D53536"/>
    <w:rsid w:val="65D065C1"/>
    <w:rsid w:val="70CE6424"/>
    <w:rsid w:val="71D5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7ae146e9-69b2-48f1-99de-3aca550e6a2d</errorID>
      <errorWord>需</errorWord>
      <group>L1_Word</group>
      <groupName>字词问题</groupName>
      <ability>L2_Typo</ability>
      <abilityName>字词错误</abilityName>
      <candidateList>
        <item>需要</item>
      </candidateList>
      <explain>❶〈动〉应该有或必须有：我们～一支强大的科学技术队伍。❷〈名〉对事物的欲望或要求：从群众的～出发。</explain>
      <paraID>1BB17562</paraID>
      <start>24</start>
      <end>25</end>
      <status>unmodified</status>
      <modifiedWord/>
      <trackRevisions>false</trackRevisions>
    </reviewItem>
    <reviewItem>
      <errorID>50fcac64-c762-4a9b-92c7-f0392baa5608</errorID>
      <errorWord>中华人民共和国食品安全实施条例</errorWord>
      <group>L1_Knowledge</group>
      <groupName>知识性问题</groupName>
      <ability>L2_Knowledge</ability>
      <abilityName>其他知识</abilityName>
      <candidateList/>
      <explain>当前法律法规未收录或尚未生效，注意核查是否正确。</explain>
      <paraID>6F05590B</paraID>
      <start>21</start>
      <end>36</end>
      <status>unmodified</status>
      <modifiedWord/>
      <trackRevisions>false</trackRevisions>
    </reviewItem>
    <reviewItem>
      <errorID>5b77e8bf-64ab-481e-bf7a-bb2a68167f6d</errorID>
      <errorWord>食品安全法</errorWord>
      <group>L1_Knowledge</group>
      <groupName>知识性问题</groupName>
      <ability>L2_Knowledge</ability>
      <abilityName>其他知识</abilityName>
      <candidateList>
        <item>中华人民共和国食品安全法</item>
      </candidateList>
      <explain>当前法律法规名称使用简称，请注意是否应当使用全称。</explain>
      <paraID> DE9AB45</paraID>
      <start>4</start>
      <end>9</end>
      <status>unmodified</status>
      <modifiedWord/>
      <trackRevisions>false</trackRevisions>
    </reviewItem>
    <reviewItem>
      <errorID>825b0b6b-5b0a-4143-9518-b348895f317b</errorID>
      <errorWord>管理及</errorWord>
      <group>L1_Word</group>
      <groupName>字词问题</groupName>
      <ability>L2_Typo</ability>
      <abilityName>字词错误</abilityName>
      <candidateList>
        <item>管理</item>
      </candidateList>
      <explain>〈动〉❶负责某项工作使顺利进行：～财务｜～国家大事。❷保管和料理：～图书｜公园～处。❸照管并约束（人或动物）：～罪犯｜～牲口。</explain>
      <paraID>75D26178</paraID>
      <start>19</start>
      <end>22</end>
      <status>unmodified</status>
      <modifiedWord/>
      <trackRevisions>false</trackRevisions>
    </reviewItem>
    <reviewItem>
      <errorID>ed804eca-0a59-4cd5-b92d-a50211bbd191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49B9673F</paraID>
      <start>0</start>
      <end>2</end>
      <status>unmodified</status>
      <modifiedWord/>
      <trackRevisions>false</trackRevisions>
    </reviewItem>
    <reviewItem>
      <errorID>1233a0af-9f3e-47fb-aa87-43777bc29b17</errorID>
      <errorWord>包扣</errorWord>
      <group>L1_Word</group>
      <groupName>字词问题</groupName>
      <ability>L2_Typo</ability>
      <abilityName>字词错误</abilityName>
      <candidateList>
        <item>包括</item>
      </candidateList>
      <explain/>
      <paraID>49B9673F</paraID>
      <start>2</start>
      <end>4</end>
      <status>modified</status>
      <modifiedWord>包括</modifiedWord>
      <trackRevisions>false</trackRevisions>
    </reviewItem>
    <reviewItem>
      <errorID>037c3226-9eb8-4a86-903d-c72eb248789e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49B9673F</paraID>
      <start>16</start>
      <end>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294888-44f3-4554-b650-d6b64175bc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949</Words>
  <Characters>966</Characters>
  <Lines>0</Lines>
  <Paragraphs>0</Paragraphs>
  <TotalTime>14</TotalTime>
  <ScaleCrop>false</ScaleCrop>
  <LinksUpToDate>false</LinksUpToDate>
  <CharactersWithSpaces>1057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2025-08-01T08:32:00Z</dcterms:created>
  <dc:creator>ve888634</dc:creator>
  <cp:lastModifiedBy>Administrator</cp:lastModifiedBy>
  <dcterms:modified xsi:type="dcterms:W3CDTF">2026-07-28T04:11:51Z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31774B348CD443DCBA314E2C747DD4DE_13</vt:lpwstr>
  </property>
  <property fmtid="{D5CDD505-2E9C-101B-9397-08002B2CF9AE}" pid="4" name="KSOTemplateDocerSaveRecord">
    <vt:lpwstr>eyJoZGlkIjoiNTg1YTk2YjkzMmFhZDdiNzEzODgxMjZlYzJjNTJmZDAiLCJ1c2VySWQiOiIxNDQzMTIyMjc0In0=</vt:lpwstr>
  </property>
</Properties>
</file>