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Lines="50" w:afterAutospacing="0" w:line="596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eastAsia="仿宋_GB2312" w:cs="Times New Roman"/>
          <w:sz w:val="31"/>
          <w:szCs w:val="31"/>
        </w:rPr>
        <w:t>附件</w:t>
      </w:r>
      <w:r>
        <w:rPr>
          <w:rFonts w:hint="default" w:ascii="Times New Roman" w:eastAsia="仿宋_GB2312" w:cs="Times New Roman"/>
          <w:sz w:val="31"/>
          <w:szCs w:val="31"/>
        </w:rPr>
        <w:t>2</w:t>
      </w:r>
    </w:p>
    <w:p>
      <w:pPr>
        <w:spacing w:after="0" w:afterLines="0" w:line="480" w:lineRule="exact"/>
        <w:jc w:val="center"/>
        <w:rPr>
          <w:rFonts w:hint="default" w:ascii="Times New Roman" w:hAnsi="Times New Roman" w:eastAsia="方正小标宋简体" w:cs="Times New Roman"/>
          <w:sz w:val="38"/>
          <w:szCs w:val="38"/>
          <w:lang w:bidi="ar"/>
        </w:rPr>
      </w:pPr>
    </w:p>
    <w:p>
      <w:pPr>
        <w:spacing w:after="156" w:afterLines="50" w:line="480" w:lineRule="exact"/>
        <w:jc w:val="center"/>
        <w:rPr>
          <w:rFonts w:hint="default" w:ascii="Times New Roman" w:hAnsi="Times New Roman" w:eastAsia="方正小标宋简体" w:cs="Times New Roman"/>
          <w:sz w:val="38"/>
          <w:szCs w:val="38"/>
          <w:lang w:bidi="ar"/>
        </w:rPr>
      </w:pPr>
      <w:r>
        <w:rPr>
          <w:rFonts w:hint="default" w:ascii="Times New Roman" w:hAnsi="Times New Roman" w:eastAsia="方正小标宋简体" w:cs="Times New Roman"/>
          <w:sz w:val="38"/>
          <w:szCs w:val="38"/>
          <w:lang w:bidi="ar"/>
        </w:rPr>
        <w:t>全国中小企业融资综合信用服务平台</w:t>
      </w:r>
    </w:p>
    <w:p>
      <w:pPr>
        <w:spacing w:after="156" w:afterLines="50" w:line="480" w:lineRule="exact"/>
        <w:jc w:val="center"/>
        <w:rPr>
          <w:rFonts w:hint="default" w:ascii="Times New Roman" w:hAnsi="Times New Roman" w:eastAsia="方正小标宋简体" w:cs="Times New Roman"/>
          <w:sz w:val="38"/>
          <w:szCs w:val="38"/>
        </w:rPr>
      </w:pPr>
      <w:r>
        <w:rPr>
          <w:rFonts w:hint="default" w:ascii="Times New Roman" w:hAnsi="Times New Roman" w:eastAsia="方正小标宋简体" w:cs="Times New Roman"/>
          <w:sz w:val="38"/>
          <w:szCs w:val="38"/>
          <w:lang w:bidi="ar"/>
        </w:rPr>
        <w:t>金融机构入驻申请表</w:t>
      </w:r>
    </w:p>
    <w:tbl>
      <w:tblPr>
        <w:tblStyle w:val="5"/>
        <w:tblpPr w:leftFromText="180" w:rightFromText="180" w:vertAnchor="text" w:horzAnchor="margin" w:tblpXSpec="center" w:tblpY="134"/>
        <w:tblOverlap w:val="never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54"/>
        <w:gridCol w:w="948"/>
        <w:gridCol w:w="110"/>
        <w:gridCol w:w="1379"/>
        <w:gridCol w:w="210"/>
        <w:gridCol w:w="8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单位全称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单位简称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单位类型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单位简介及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主要服务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（500字以内）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widowControl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单位LOGO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专管员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" w:line="270" w:lineRule="atLeast"/>
        <w:jc w:val="left"/>
        <w:rPr>
          <w:rFonts w:hint="default" w:ascii="Times New Roman" w:hAnsi="Times New Roman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bidi="ar"/>
        </w:rPr>
        <w:t>入驻说明：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请各金融机构将入驻申请表反馈至</w:t>
      </w:r>
      <w:r>
        <w:rPr>
          <w:rFonts w:hint="eastAsia" w:eastAsia="仿宋_GB2312"/>
          <w:sz w:val="28"/>
          <w:szCs w:val="28"/>
          <w:lang w:bidi="ar"/>
        </w:rPr>
        <w:t>省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发改委</w:t>
      </w:r>
      <w:r>
        <w:rPr>
          <w:rFonts w:hint="eastAsia" w:eastAsia="仿宋_GB2312"/>
          <w:sz w:val="28"/>
          <w:szCs w:val="28"/>
          <w:lang w:bidi="ar"/>
        </w:rPr>
        <w:t>邮箱</w:t>
      </w:r>
    </w:p>
    <w:p>
      <w:pPr>
        <w:widowControl/>
        <w:spacing w:before="15" w:line="270" w:lineRule="atLeast"/>
        <w:jc w:val="left"/>
        <w:rPr>
          <w:rFonts w:ascii="Times New Roman" w:hAnsi="Times New Roman" w:eastAsia="仿宋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bidi="ar"/>
        </w:rPr>
        <w:t>全国平台咨询热线：</w:t>
      </w:r>
      <w:r>
        <w:rPr>
          <w:rFonts w:hint="default" w:ascii="Times New Roman" w:hAnsi="Times New Roman" w:eastAsia="仿宋" w:cs="Times New Roman"/>
          <w:sz w:val="28"/>
          <w:szCs w:val="28"/>
          <w:lang w:bidi="ar"/>
        </w:rPr>
        <w:t xml:space="preserve"> 40010</w:t>
      </w:r>
      <w:r>
        <w:rPr>
          <w:rFonts w:ascii="Times New Roman" w:hAnsi="Times New Roman" w:eastAsia="仿宋" w:cs="Times New Roman"/>
          <w:sz w:val="28"/>
          <w:szCs w:val="28"/>
          <w:lang w:bidi="ar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bidi="ar"/>
        </w:rPr>
        <w:t>16871</w:t>
      </w:r>
      <w:r>
        <w:rPr>
          <w:rFonts w:ascii="Times New Roman" w:hAnsi="Times New Roman" w:eastAsia="仿宋" w:cs="Times New Roman"/>
          <w:sz w:val="28"/>
          <w:szCs w:val="28"/>
          <w:lang w:bidi="ar"/>
        </w:rPr>
        <w:t xml:space="preserve">    </w:t>
      </w:r>
    </w:p>
    <w:p>
      <w:pPr>
        <w:widowControl/>
        <w:spacing w:before="15" w:line="270" w:lineRule="atLeast"/>
        <w:jc w:val="left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bidi="ar"/>
        </w:rPr>
        <w:t>负责人：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一般为金融机构普惠部或中小企业部负责人</w:t>
      </w:r>
    </w:p>
    <w:p>
      <w:pPr>
        <w:jc w:val="left"/>
        <w:rPr>
          <w:rFonts w:hint="eastAsia" w:eastAsia="仿宋_GB2312"/>
          <w:sz w:val="28"/>
          <w:szCs w:val="28"/>
          <w:lang w:bidi="ar"/>
        </w:rPr>
      </w:pPr>
      <w:r>
        <w:rPr>
          <w:rFonts w:hint="default" w:ascii="Times New Roman" w:hAnsi="Times New Roman" w:eastAsia="楷体" w:cs="Times New Roman"/>
          <w:b/>
          <w:sz w:val="28"/>
          <w:szCs w:val="28"/>
          <w:lang w:bidi="ar"/>
        </w:rPr>
        <w:t>专管员：</w:t>
      </w:r>
      <w:r>
        <w:rPr>
          <w:rFonts w:hint="default" w:ascii="Times New Roman" w:hAnsi="Times New Roman" w:eastAsia="仿宋_GB2312" w:cs="Times New Roman"/>
          <w:sz w:val="28"/>
          <w:szCs w:val="28"/>
          <w:lang w:bidi="ar"/>
        </w:rPr>
        <w:t>负责对接平台工作，并接收平台融资业务推送及具体分配</w:t>
      </w:r>
    </w:p>
    <w:p>
      <w:pPr>
        <w:jc w:val="left"/>
        <w:rPr>
          <w:rFonts w:hint="default" w:ascii="Times New Roman" w:hAnsi="Times New Roman" w:eastAsia="楷体" w:cs="Times New Roman"/>
          <w:b/>
          <w:sz w:val="28"/>
          <w:szCs w:val="28"/>
          <w:lang w:bidi="ar"/>
        </w:rPr>
      </w:pPr>
      <w:r>
        <w:rPr>
          <w:rFonts w:hint="eastAsia" w:eastAsia="楷体"/>
          <w:b/>
          <w:sz w:val="28"/>
          <w:szCs w:val="28"/>
          <w:lang w:bidi="ar"/>
        </w:rPr>
        <w:t>注：空白word表格可以在“信用湖南”网站下载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6A62"/>
    <w:rsid w:val="38146A62"/>
    <w:rsid w:val="3DBD2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2020-06-24T09:53:00Z</dcterms:created>
  <dc:creator>张庭凯</dc:creator>
  <cp:lastModifiedBy>Administrator</cp:lastModifiedBy>
  <dcterms:modified xsi:type="dcterms:W3CDTF">2020-06-24T09:15:07Z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