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驻村帮扶工作经费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（乡镇）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大圩镇人民政府是行政单位，为正科级，202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年底在职人员90人，其中行政人员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人，事业人员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人。大圩镇下辖1个社区、29个行政村，现有人口3.9万人，全镇面积221.99平方千米。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84号文件精神，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驻村帮扶工作经费（乡镇）</w:t>
      </w: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分别用于大圩镇聂家村、东冲河村、庄稼村、和平村、心合村、良缘村、高寨村、横江村、文明村、两岔河村、源头村、军田村</w:t>
      </w:r>
      <w:r>
        <w:rPr>
          <w:rFonts w:hint="eastAsia" w:ascii="仿宋" w:hAnsi="仿宋" w:eastAsia="仿宋" w:cs="仿宋"/>
          <w:sz w:val="32"/>
          <w:szCs w:val="32"/>
        </w:rPr>
        <w:t>12个村的驻村帮扶工作经费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驻村帮扶工作经费（乡镇），分别用于大圩镇聂家村、东冲河村、庄稼村、和平村、心合村、良缘村、高寨村、横江村、文明村、两岔河村、源头村、军田村</w:t>
      </w:r>
      <w:r>
        <w:rPr>
          <w:rFonts w:hint="eastAsia" w:ascii="仿宋" w:hAnsi="仿宋" w:eastAsia="仿宋" w:cs="仿宋"/>
          <w:sz w:val="32"/>
          <w:szCs w:val="32"/>
        </w:rPr>
        <w:t>12个村的驻村帮扶工作经费日常帮扶，巩固脱贫攻坚成果、促进乡村全面振兴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驻村帮扶工作经费（乡镇）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，资金均是通过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上级资金</w:t>
      </w:r>
      <w:r>
        <w:rPr>
          <w:rFonts w:hint="eastAsia" w:ascii="仿宋" w:hAnsi="仿宋" w:eastAsia="仿宋" w:cs="仿宋"/>
          <w:sz w:val="32"/>
          <w:szCs w:val="32"/>
        </w:rPr>
        <w:t>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大圩镇人民政府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大圩镇聂家村、东冲河村、庄稼村、和平村、心合村、良缘村、高寨村、横江村、文明村、两岔河村、源头村、军田村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个村各村分配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驻村帮扶工作经费（乡镇）</w:t>
      </w:r>
      <w:r>
        <w:rPr>
          <w:rFonts w:hint="eastAsia" w:ascii="仿宋" w:hAnsi="仿宋" w:eastAsia="仿宋" w:cs="仿宋"/>
          <w:sz w:val="32"/>
          <w:szCs w:val="32"/>
        </w:rPr>
        <w:t>项目区涉及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大圩镇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聂家村、东冲河村、庄稼村、和平村、心合村、良缘村、高寨村、横江村、文明村、两岔河村、源头村、军田村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个项目区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个行政村。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对202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驻村帮扶工作经费（乡镇）的</w:t>
      </w:r>
      <w:r>
        <w:rPr>
          <w:rFonts w:hint="eastAsia" w:ascii="仿宋" w:hAnsi="仿宋" w:eastAsia="仿宋" w:cs="仿宋"/>
          <w:sz w:val="32"/>
          <w:szCs w:val="32"/>
        </w:rPr>
        <w:t>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作为</w:t>
      </w:r>
      <w:r>
        <w:rPr>
          <w:rFonts w:hint="eastAsia" w:ascii="仿宋" w:hAnsi="仿宋" w:eastAsia="仿宋" w:cs="仿宋"/>
          <w:sz w:val="32"/>
          <w:szCs w:val="32"/>
        </w:rPr>
        <w:t>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驻村帮扶工作经费（乡镇）</w:t>
      </w:r>
      <w:r>
        <w:rPr>
          <w:rFonts w:hint="eastAsia" w:ascii="仿宋" w:hAnsi="仿宋" w:eastAsia="仿宋" w:cs="仿宋"/>
          <w:sz w:val="32"/>
          <w:szCs w:val="32"/>
        </w:rPr>
        <w:t>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专项资金管理相关政策和制度，使用和监管资金。为统筹抓好实施工作,确保按期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资金拨付至大圩镇聂家村、东冲河村、庄稼村、和平村、心合村、良缘村、高寨村、横江村、文明村、两岔河村、源头村、军田村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个村</w:t>
      </w:r>
      <w:r>
        <w:rPr>
          <w:rFonts w:hint="eastAsia" w:ascii="仿宋" w:hAnsi="仿宋" w:eastAsia="仿宋" w:cs="仿宋"/>
          <w:sz w:val="32"/>
          <w:szCs w:val="32"/>
        </w:rPr>
        <w:t>,制定了资金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使用</w:t>
      </w:r>
      <w:r>
        <w:rPr>
          <w:rFonts w:hint="eastAsia" w:ascii="仿宋" w:hAnsi="仿宋" w:eastAsia="仿宋" w:cs="仿宋"/>
          <w:sz w:val="32"/>
          <w:szCs w:val="32"/>
        </w:rPr>
        <w:t>公示制度、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理财小组</w:t>
      </w:r>
      <w:r>
        <w:rPr>
          <w:rFonts w:hint="eastAsia" w:ascii="仿宋" w:hAnsi="仿宋" w:eastAsia="仿宋" w:cs="仿宋"/>
          <w:sz w:val="32"/>
          <w:szCs w:val="32"/>
        </w:rPr>
        <w:t>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驻村帮扶工作经费（乡镇）</w:t>
      </w:r>
      <w:r>
        <w:rPr>
          <w:rFonts w:hint="eastAsia" w:ascii="仿宋" w:hAnsi="仿宋" w:eastAsia="仿宋" w:cs="仿宋"/>
          <w:sz w:val="32"/>
          <w:szCs w:val="32"/>
        </w:rPr>
        <w:t>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帮扶经费具体使用明细</w:t>
      </w:r>
      <w:r>
        <w:rPr>
          <w:rFonts w:hint="eastAsia" w:ascii="仿宋" w:hAnsi="仿宋" w:eastAsia="仿宋" w:cs="仿宋"/>
          <w:sz w:val="32"/>
          <w:szCs w:val="32"/>
        </w:rPr>
        <w:t>等内容，力求做到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资金使用拨付</w:t>
      </w:r>
      <w:r>
        <w:rPr>
          <w:rFonts w:hint="eastAsia" w:ascii="仿宋" w:hAnsi="仿宋" w:eastAsia="仿宋" w:cs="仿宋"/>
          <w:sz w:val="32"/>
          <w:szCs w:val="32"/>
        </w:rPr>
        <w:t>全过程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全透明</w:t>
      </w:r>
      <w:r>
        <w:rPr>
          <w:rFonts w:hint="eastAsia" w:ascii="仿宋" w:hAnsi="仿宋" w:eastAsia="仿宋" w:cs="仿宋"/>
          <w:sz w:val="32"/>
          <w:szCs w:val="32"/>
        </w:rPr>
        <w:t>公示，在主动接受群众和社会监督的同时，也加大了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乡村振兴的</w:t>
      </w:r>
      <w:r>
        <w:rPr>
          <w:rFonts w:hint="eastAsia" w:ascii="仿宋" w:hAnsi="仿宋" w:eastAsia="仿宋" w:cs="仿宋"/>
          <w:sz w:val="32"/>
          <w:szCs w:val="32"/>
        </w:rPr>
        <w:t>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大圩镇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驻村帮扶工作经费（乡镇）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12万资金全部按时拨付，各村无挪用、截留现象，群众满意度95%，受益群众覆盖率达80%以上。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大圩镇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驻村帮扶工作经费（乡镇），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保障了十二个村的正常工作运行，提升村集体经济活力，改善了农村生产生活条件，提升群众幸福感、获得感。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无。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驻村帮扶工作经费（乡镇）落实的聂家村、东冲河村、庄稼村、和平村、心合村、良缘村、高寨村、横江村、文明村、两岔河村、源头村、军田村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个村资金</w:t>
      </w:r>
      <w:r>
        <w:rPr>
          <w:rFonts w:hint="eastAsia" w:ascii="仿宋" w:hAnsi="仿宋" w:eastAsia="仿宋" w:cs="仿宋"/>
          <w:sz w:val="32"/>
          <w:szCs w:val="32"/>
        </w:rPr>
        <w:t>应建立政府主导、农村集体经济组织管理、农户和专业管护人员实施的管护体系。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建立资金使用全透明公示制度，接受群众监督。</w:t>
      </w:r>
    </w:p>
    <w:p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</w:p>
    <w:p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大圩镇人民政府</w:t>
      </w:r>
    </w:p>
    <w:p>
      <w:pPr>
        <w:spacing w:line="560" w:lineRule="exact"/>
        <w:ind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3525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97714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9A003BE"/>
    <w:rsid w:val="0A6B6E22"/>
    <w:rsid w:val="0CB7498D"/>
    <w:rsid w:val="102F1584"/>
    <w:rsid w:val="111E680D"/>
    <w:rsid w:val="125A77B9"/>
    <w:rsid w:val="13486A41"/>
    <w:rsid w:val="13501118"/>
    <w:rsid w:val="14EB4BA5"/>
    <w:rsid w:val="184302A8"/>
    <w:rsid w:val="189232FA"/>
    <w:rsid w:val="18B05E36"/>
    <w:rsid w:val="1DDF6C1B"/>
    <w:rsid w:val="1FA6696E"/>
    <w:rsid w:val="20B01E72"/>
    <w:rsid w:val="20F94019"/>
    <w:rsid w:val="227526D1"/>
    <w:rsid w:val="256F3379"/>
    <w:rsid w:val="26EA7E51"/>
    <w:rsid w:val="27A3078D"/>
    <w:rsid w:val="27AC08BC"/>
    <w:rsid w:val="2AF65383"/>
    <w:rsid w:val="32415756"/>
    <w:rsid w:val="342753C9"/>
    <w:rsid w:val="34316503"/>
    <w:rsid w:val="36CF0E24"/>
    <w:rsid w:val="38D53ADC"/>
    <w:rsid w:val="39DA4BD0"/>
    <w:rsid w:val="3A2424F4"/>
    <w:rsid w:val="3A654204"/>
    <w:rsid w:val="3B83149D"/>
    <w:rsid w:val="3DBA39F6"/>
    <w:rsid w:val="3EED02A8"/>
    <w:rsid w:val="417924EF"/>
    <w:rsid w:val="43E66633"/>
    <w:rsid w:val="44EA336E"/>
    <w:rsid w:val="4F46378E"/>
    <w:rsid w:val="56D9420F"/>
    <w:rsid w:val="5AE90D33"/>
    <w:rsid w:val="5CD43EAD"/>
    <w:rsid w:val="5E31223B"/>
    <w:rsid w:val="5F14758D"/>
    <w:rsid w:val="5F4C1A22"/>
    <w:rsid w:val="5F507610"/>
    <w:rsid w:val="60C6314E"/>
    <w:rsid w:val="61EF6109"/>
    <w:rsid w:val="62267790"/>
    <w:rsid w:val="62470DAE"/>
    <w:rsid w:val="62FB5E93"/>
    <w:rsid w:val="65096B6D"/>
    <w:rsid w:val="67DD0FCE"/>
    <w:rsid w:val="68BC26C9"/>
    <w:rsid w:val="72C134B6"/>
    <w:rsid w:val="796813BF"/>
    <w:rsid w:val="7DAF22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7</TotalTime>
  <ScaleCrop>false</ScaleCrop>
  <LinksUpToDate>false</LinksUpToDate>
  <CharactersWithSpaces>1629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2025-05-06T02:33:59Z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0EE2DA5C898243879A841F4203228241</vt:lpwstr>
  </property>
</Properties>
</file>